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E5" w:rsidRDefault="00563DE5" w:rsidP="00563DE5">
      <w:r>
        <w:t>Hotel booking demand</w:t>
      </w:r>
    </w:p>
    <w:p w:rsidR="00563DE5" w:rsidRDefault="00563DE5" w:rsidP="00563DE5">
      <w:pPr>
        <w:spacing w:line="360" w:lineRule="atLeast"/>
        <w:textAlignment w:val="baseline"/>
        <w:rPr>
          <w:rFonts w:ascii="inherit" w:hAnsi="inherit" w:hint="eastAsia"/>
          <w:b/>
          <w:bCs/>
          <w:color w:val="202124"/>
        </w:rPr>
      </w:pPr>
      <w:r>
        <w:rPr>
          <w:rFonts w:ascii="inherit" w:hAnsi="inherit"/>
          <w:b/>
          <w:bCs/>
          <w:color w:val="202124"/>
        </w:rPr>
        <w:t>About this file</w:t>
      </w:r>
    </w:p>
    <w:p w:rsidR="00563DE5" w:rsidRDefault="00563DE5" w:rsidP="00563DE5">
      <w:pPr>
        <w:spacing w:after="240" w:line="330" w:lineRule="atLeast"/>
        <w:textAlignment w:val="baseline"/>
        <w:rPr>
          <w:rFonts w:ascii="inherit" w:hAnsi="inherit" w:hint="eastAsia"/>
          <w:color w:val="3C4043"/>
          <w:sz w:val="21"/>
          <w:szCs w:val="21"/>
        </w:rPr>
      </w:pPr>
      <w:r>
        <w:rPr>
          <w:rFonts w:ascii="inherit" w:hAnsi="inherit"/>
          <w:color w:val="3C4043"/>
          <w:sz w:val="21"/>
          <w:szCs w:val="21"/>
        </w:rPr>
        <w:t>This data set contains a single file which compares various booking information between two hotels: a city hotel and a resort hotel.</w:t>
      </w:r>
    </w:p>
    <w:p w:rsidR="00563DE5" w:rsidRDefault="00563DE5" w:rsidP="00563DE5">
      <w:pPr>
        <w:shd w:val="clear" w:color="auto" w:fill="FFFFFF"/>
        <w:textAlignment w:val="baseline"/>
        <w:rPr>
          <w:rFonts w:ascii="inherit" w:hAnsi="inherit" w:hint="eastAsia"/>
          <w:color w:val="000000"/>
        </w:rPr>
      </w:pPr>
      <w:r>
        <w:rPr>
          <w:rFonts w:ascii="inherit" w:hAnsi="inherit"/>
          <w:color w:val="202124"/>
          <w:bdr w:val="none" w:sz="0" w:space="0" w:color="auto" w:frame="1"/>
        </w:rPr>
        <w:t>Data Card</w:t>
      </w:r>
    </w:p>
    <w:p w:rsidR="00563DE5" w:rsidRDefault="00563DE5" w:rsidP="00563DE5">
      <w:pPr>
        <w:shd w:val="clear" w:color="auto" w:fill="FFFFFF"/>
        <w:textAlignment w:val="baseline"/>
        <w:rPr>
          <w:rFonts w:ascii="inherit" w:hAnsi="inherit" w:hint="eastAsia"/>
          <w:color w:val="000000"/>
        </w:rPr>
      </w:pPr>
      <w:r>
        <w:rPr>
          <w:rFonts w:ascii="inherit" w:hAnsi="inherit"/>
          <w:color w:val="5F6368"/>
          <w:bdr w:val="none" w:sz="0" w:space="0" w:color="auto" w:frame="1"/>
        </w:rPr>
        <w:t>Code (409)</w:t>
      </w:r>
    </w:p>
    <w:p w:rsidR="00563DE5" w:rsidRDefault="00563DE5" w:rsidP="00563DE5">
      <w:pPr>
        <w:shd w:val="clear" w:color="auto" w:fill="FFFFFF"/>
        <w:textAlignment w:val="baseline"/>
        <w:rPr>
          <w:rFonts w:ascii="inherit" w:hAnsi="inherit" w:hint="eastAsia"/>
          <w:color w:val="000000"/>
        </w:rPr>
      </w:pPr>
      <w:r>
        <w:rPr>
          <w:rFonts w:ascii="inherit" w:hAnsi="inherit"/>
          <w:color w:val="5F6368"/>
          <w:bdr w:val="none" w:sz="0" w:space="0" w:color="auto" w:frame="1"/>
        </w:rPr>
        <w:t>Discussion (26)</w:t>
      </w:r>
    </w:p>
    <w:p w:rsidR="00563DE5" w:rsidRDefault="00563DE5" w:rsidP="00563DE5">
      <w:pPr>
        <w:shd w:val="clear" w:color="auto" w:fill="FFFFFF"/>
        <w:textAlignment w:val="baseline"/>
        <w:rPr>
          <w:rFonts w:ascii="inherit" w:hAnsi="inherit" w:hint="eastAsia"/>
          <w:color w:val="000000"/>
        </w:rPr>
      </w:pPr>
      <w:r>
        <w:rPr>
          <w:rFonts w:ascii="Google Material Icons" w:hAnsi="Google Material Icons"/>
          <w:color w:val="202124"/>
          <w:sz w:val="36"/>
          <w:szCs w:val="36"/>
          <w:bdr w:val="none" w:sz="0" w:space="0" w:color="auto" w:frame="1"/>
        </w:rPr>
        <w:t>arrow_drop_up</w:t>
      </w:r>
      <w:r>
        <w:rPr>
          <w:rFonts w:ascii="inherit" w:hAnsi="inherit"/>
          <w:color w:val="000000"/>
        </w:rPr>
        <w:t>2172</w:t>
      </w:r>
    </w:p>
    <w:p w:rsidR="00563DE5" w:rsidRDefault="00563DE5" w:rsidP="00563DE5">
      <w:pPr>
        <w:shd w:val="clear" w:color="auto" w:fill="FFFFFF"/>
        <w:textAlignment w:val="baseline"/>
        <w:rPr>
          <w:rFonts w:ascii="inherit" w:hAnsi="inherit" w:hint="eastAsia"/>
          <w:color w:val="000000"/>
        </w:rPr>
      </w:pPr>
      <w:r>
        <w:rPr>
          <w:rFonts w:ascii="inherit" w:hAnsi="inherit"/>
          <w:b/>
          <w:bCs/>
          <w:color w:val="202124"/>
          <w:sz w:val="21"/>
          <w:szCs w:val="21"/>
          <w:bdr w:val="none" w:sz="0" w:space="0" w:color="auto" w:frame="1"/>
        </w:rPr>
        <w:t xml:space="preserve">New </w:t>
      </w:r>
      <w:proofErr w:type="spellStart"/>
      <w:r>
        <w:rPr>
          <w:rFonts w:ascii="inherit" w:hAnsi="inherit"/>
          <w:b/>
          <w:bCs/>
          <w:color w:val="202124"/>
          <w:sz w:val="21"/>
          <w:szCs w:val="21"/>
          <w:bdr w:val="none" w:sz="0" w:space="0" w:color="auto" w:frame="1"/>
        </w:rPr>
        <w:t>Notebook</w:t>
      </w:r>
      <w:hyperlink r:id="rId4" w:history="1">
        <w:r>
          <w:rPr>
            <w:rStyle w:val="Hyperlink"/>
            <w:rFonts w:ascii="Google Material Icons" w:hAnsi="Google Material Icons"/>
            <w:color w:val="FFFFFF"/>
            <w:sz w:val="27"/>
            <w:szCs w:val="27"/>
            <w:u w:val="none"/>
            <w:bdr w:val="none" w:sz="0" w:space="0" w:color="auto" w:frame="1"/>
          </w:rPr>
          <w:t>file_download</w:t>
        </w:r>
        <w:r>
          <w:rPr>
            <w:rStyle w:val="Hyperlink"/>
            <w:rFonts w:ascii="inherit" w:hAnsi="inherit"/>
            <w:b/>
            <w:bCs/>
            <w:color w:val="FFFFFF"/>
            <w:sz w:val="21"/>
            <w:szCs w:val="21"/>
            <w:u w:val="none"/>
            <w:bdr w:val="none" w:sz="0" w:space="0" w:color="auto" w:frame="1"/>
          </w:rPr>
          <w:t>Download</w:t>
        </w:r>
        <w:proofErr w:type="spellEnd"/>
        <w:r>
          <w:rPr>
            <w:rStyle w:val="Hyperlink"/>
            <w:rFonts w:ascii="inherit" w:hAnsi="inherit"/>
            <w:b/>
            <w:bCs/>
            <w:color w:val="FFFFFF"/>
            <w:sz w:val="21"/>
            <w:szCs w:val="21"/>
            <w:u w:val="none"/>
            <w:bdr w:val="none" w:sz="0" w:space="0" w:color="auto" w:frame="1"/>
          </w:rPr>
          <w:t xml:space="preserve"> (1 MB)</w:t>
        </w:r>
      </w:hyperlink>
      <w:r>
        <w:rPr>
          <w:rFonts w:ascii="inherit" w:hAnsi="inherit"/>
          <w:noProof/>
          <w:color w:val="000000"/>
        </w:rPr>
        <w:drawing>
          <wp:inline distT="0" distB="0" distL="0" distR="0">
            <wp:extent cx="942975" cy="942975"/>
            <wp:effectExtent l="0" t="0" r="9525" b="9525"/>
            <wp:docPr id="1" name="Picture 1" descr="https://www.kaggle.com/static/images/medals/datasets/goldl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kaggle.com/static/images/medals/datasets/goldl@2x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E5" w:rsidRDefault="00563DE5" w:rsidP="00563DE5">
      <w:pPr>
        <w:shd w:val="clear" w:color="auto" w:fill="FFFFFF"/>
        <w:spacing w:after="100"/>
        <w:textAlignment w:val="baseline"/>
        <w:rPr>
          <w:rFonts w:ascii="inherit" w:hAnsi="inherit" w:hint="eastAsia"/>
          <w:color w:val="000000"/>
        </w:rPr>
      </w:pPr>
      <w:proofErr w:type="spellStart"/>
      <w:r>
        <w:rPr>
          <w:rFonts w:ascii="inherit" w:hAnsi="inherit"/>
          <w:color w:val="000000"/>
        </w:rPr>
        <w:t>more_vert</w:t>
      </w:r>
      <w:proofErr w:type="spellEnd"/>
    </w:p>
    <w:p w:rsidR="00563DE5" w:rsidRDefault="00563DE5" w:rsidP="00563DE5">
      <w:pPr>
        <w:shd w:val="clear" w:color="auto" w:fill="FFFFFF"/>
        <w:spacing w:line="480" w:lineRule="atLeast"/>
        <w:textAlignment w:val="baseline"/>
        <w:rPr>
          <w:rFonts w:ascii="inherit" w:hAnsi="inherit" w:hint="eastAsia"/>
          <w:b/>
          <w:bCs/>
          <w:color w:val="202124"/>
          <w:sz w:val="36"/>
          <w:szCs w:val="36"/>
        </w:rPr>
      </w:pPr>
      <w:r>
        <w:rPr>
          <w:rFonts w:ascii="inherit" w:hAnsi="inherit"/>
          <w:b/>
          <w:bCs/>
          <w:color w:val="202124"/>
          <w:sz w:val="36"/>
          <w:szCs w:val="36"/>
        </w:rPr>
        <w:t>About Dataset</w:t>
      </w:r>
    </w:p>
    <w:p w:rsidR="00563DE5" w:rsidRDefault="00563DE5" w:rsidP="00563DE5">
      <w:pPr>
        <w:shd w:val="clear" w:color="auto" w:fill="FFFFFF"/>
        <w:spacing w:after="120" w:line="300" w:lineRule="atLeast"/>
        <w:textAlignment w:val="baseline"/>
        <w:rPr>
          <w:rFonts w:ascii="inherit" w:hAnsi="inherit" w:hint="eastAsia"/>
          <w:b/>
          <w:bCs/>
          <w:color w:val="202124"/>
        </w:rPr>
      </w:pPr>
      <w:r>
        <w:rPr>
          <w:rFonts w:ascii="inherit" w:hAnsi="inherit"/>
          <w:b/>
          <w:bCs/>
          <w:color w:val="202124"/>
        </w:rPr>
        <w:t>Context</w:t>
      </w:r>
    </w:p>
    <w:p w:rsidR="00563DE5" w:rsidRDefault="00563DE5" w:rsidP="00563DE5">
      <w:pPr>
        <w:shd w:val="clear" w:color="auto" w:fill="FFFFFF"/>
        <w:spacing w:after="240" w:line="330" w:lineRule="atLeast"/>
        <w:textAlignment w:val="baseline"/>
        <w:rPr>
          <w:rFonts w:ascii="inherit" w:hAnsi="inherit" w:hint="eastAsia"/>
          <w:color w:val="3C4043"/>
          <w:sz w:val="21"/>
          <w:szCs w:val="21"/>
        </w:rPr>
      </w:pPr>
      <w:r>
        <w:rPr>
          <w:rFonts w:ascii="inherit" w:hAnsi="inherit"/>
          <w:color w:val="3C4043"/>
          <w:sz w:val="21"/>
          <w:szCs w:val="21"/>
        </w:rPr>
        <w:t>Have you ever wondered when the best time of year to book a hotel room is? Or the optimal length of stay in order to get the best daily rate? What if you wanted to predict whether or not a hotel was likely to receive a disproportionately high number of special requests?</w:t>
      </w:r>
    </w:p>
    <w:p w:rsidR="00563DE5" w:rsidRDefault="00563DE5" w:rsidP="00563DE5">
      <w:pPr>
        <w:shd w:val="clear" w:color="auto" w:fill="FFFFFF"/>
        <w:spacing w:after="240" w:line="330" w:lineRule="atLeast"/>
        <w:textAlignment w:val="baseline"/>
        <w:rPr>
          <w:rFonts w:ascii="inherit" w:hAnsi="inherit" w:hint="eastAsia"/>
          <w:color w:val="3C4043"/>
          <w:sz w:val="21"/>
          <w:szCs w:val="21"/>
        </w:rPr>
      </w:pPr>
      <w:r>
        <w:rPr>
          <w:rFonts w:ascii="inherit" w:hAnsi="inherit"/>
          <w:color w:val="3C4043"/>
          <w:sz w:val="21"/>
          <w:szCs w:val="21"/>
        </w:rPr>
        <w:t>This hotel booking dataset can help you explore those questions!</w:t>
      </w:r>
    </w:p>
    <w:p w:rsidR="00563DE5" w:rsidRDefault="00563DE5" w:rsidP="00563DE5">
      <w:pPr>
        <w:shd w:val="clear" w:color="auto" w:fill="FFFFFF"/>
        <w:spacing w:before="360" w:after="120" w:line="300" w:lineRule="atLeast"/>
        <w:textAlignment w:val="baseline"/>
        <w:rPr>
          <w:rFonts w:ascii="inherit" w:hAnsi="inherit" w:hint="eastAsia"/>
          <w:b/>
          <w:bCs/>
          <w:color w:val="202124"/>
        </w:rPr>
      </w:pPr>
      <w:r>
        <w:rPr>
          <w:rFonts w:ascii="inherit" w:hAnsi="inherit"/>
          <w:b/>
          <w:bCs/>
          <w:color w:val="202124"/>
        </w:rPr>
        <w:t>Content</w:t>
      </w:r>
    </w:p>
    <w:p w:rsidR="00563DE5" w:rsidRDefault="00563DE5" w:rsidP="00563DE5">
      <w:pPr>
        <w:shd w:val="clear" w:color="auto" w:fill="FFFFFF"/>
        <w:spacing w:after="240" w:line="330" w:lineRule="atLeast"/>
        <w:textAlignment w:val="baseline"/>
        <w:rPr>
          <w:rFonts w:ascii="inherit" w:hAnsi="inherit" w:hint="eastAsia"/>
          <w:color w:val="3C4043"/>
          <w:sz w:val="21"/>
          <w:szCs w:val="21"/>
        </w:rPr>
      </w:pPr>
      <w:r>
        <w:rPr>
          <w:rFonts w:ascii="inherit" w:hAnsi="inherit"/>
          <w:color w:val="3C4043"/>
          <w:sz w:val="21"/>
          <w:szCs w:val="21"/>
        </w:rPr>
        <w:t>This data set contains booking information for a city hotel and a resort hotel, and includes information such as when the booking was made, length of stay, the number of adults, children, and/or babies, and the number of available parking spaces, among other things.</w:t>
      </w:r>
    </w:p>
    <w:p w:rsidR="00563DE5" w:rsidRDefault="00563DE5" w:rsidP="00563DE5">
      <w:pPr>
        <w:shd w:val="clear" w:color="auto" w:fill="FFFFFF"/>
        <w:spacing w:after="240" w:line="330" w:lineRule="atLeast"/>
        <w:textAlignment w:val="baseline"/>
        <w:rPr>
          <w:rFonts w:ascii="inherit" w:hAnsi="inherit" w:hint="eastAsia"/>
          <w:color w:val="3C4043"/>
          <w:sz w:val="21"/>
          <w:szCs w:val="21"/>
        </w:rPr>
      </w:pPr>
      <w:r>
        <w:rPr>
          <w:rFonts w:ascii="inherit" w:hAnsi="inherit"/>
          <w:color w:val="3C4043"/>
          <w:sz w:val="21"/>
          <w:szCs w:val="21"/>
        </w:rPr>
        <w:t>All personally identifying information has been removed from the data.</w:t>
      </w:r>
    </w:p>
    <w:p w:rsidR="00563DE5" w:rsidRDefault="00563DE5" w:rsidP="00563DE5">
      <w:pPr>
        <w:shd w:val="clear" w:color="auto" w:fill="FFFFFF"/>
        <w:spacing w:before="360" w:after="120" w:line="300" w:lineRule="atLeast"/>
        <w:textAlignment w:val="baseline"/>
        <w:rPr>
          <w:rFonts w:ascii="inherit" w:hAnsi="inherit" w:hint="eastAsia"/>
          <w:b/>
          <w:bCs/>
          <w:color w:val="202124"/>
        </w:rPr>
      </w:pPr>
      <w:r>
        <w:rPr>
          <w:rFonts w:ascii="inherit" w:hAnsi="inherit"/>
          <w:b/>
          <w:bCs/>
          <w:color w:val="202124"/>
        </w:rPr>
        <w:t>Acknowledgements</w:t>
      </w:r>
    </w:p>
    <w:p w:rsidR="00563DE5" w:rsidRDefault="00563DE5" w:rsidP="00563DE5">
      <w:pPr>
        <w:shd w:val="clear" w:color="auto" w:fill="FFFFFF"/>
        <w:spacing w:line="330" w:lineRule="atLeast"/>
        <w:textAlignment w:val="baseline"/>
        <w:rPr>
          <w:rFonts w:ascii="inherit" w:hAnsi="inherit" w:hint="eastAsia"/>
          <w:color w:val="3C4043"/>
          <w:sz w:val="21"/>
          <w:szCs w:val="21"/>
        </w:rPr>
      </w:pPr>
      <w:r>
        <w:rPr>
          <w:rFonts w:ascii="inherit" w:hAnsi="inherit"/>
          <w:color w:val="3C4043"/>
          <w:sz w:val="21"/>
          <w:szCs w:val="21"/>
        </w:rPr>
        <w:t>The data is originally from the article </w:t>
      </w:r>
      <w:hyperlink r:id="rId7" w:tgtFrame="_blank" w:history="1">
        <w:r>
          <w:rPr>
            <w:rStyle w:val="Hyperlink"/>
            <w:rFonts w:ascii="inherit" w:hAnsi="inherit"/>
            <w:b/>
            <w:bCs/>
            <w:color w:val="202124"/>
            <w:sz w:val="21"/>
            <w:szCs w:val="21"/>
            <w:u w:val="none"/>
            <w:bdr w:val="none" w:sz="0" w:space="0" w:color="auto" w:frame="1"/>
          </w:rPr>
          <w:t>Hotel Booking Demand Datasets</w:t>
        </w:r>
      </w:hyperlink>
      <w:r>
        <w:rPr>
          <w:rFonts w:ascii="inherit" w:hAnsi="inherit"/>
          <w:color w:val="3C4043"/>
          <w:sz w:val="21"/>
          <w:szCs w:val="21"/>
        </w:rPr>
        <w:t>, written by Nuno Antonio, Ana Almeida, and Luis Nunes for Data in Brief, Volume 22, February 2019.</w:t>
      </w:r>
    </w:p>
    <w:p w:rsidR="00563DE5" w:rsidRDefault="00563DE5" w:rsidP="00563DE5">
      <w:pPr>
        <w:shd w:val="clear" w:color="auto" w:fill="FFFFFF"/>
        <w:spacing w:line="330" w:lineRule="atLeast"/>
        <w:textAlignment w:val="baseline"/>
        <w:rPr>
          <w:rFonts w:ascii="inherit" w:hAnsi="inherit" w:hint="eastAsia"/>
          <w:color w:val="3C4043"/>
          <w:sz w:val="21"/>
          <w:szCs w:val="21"/>
        </w:rPr>
      </w:pPr>
      <w:r>
        <w:rPr>
          <w:rFonts w:ascii="inherit" w:hAnsi="inherit"/>
          <w:color w:val="3C4043"/>
          <w:sz w:val="21"/>
          <w:szCs w:val="21"/>
        </w:rPr>
        <w:t>The data was downloaded and cleaned by Thomas Mock and Antoine Bichat for </w:t>
      </w:r>
      <w:hyperlink r:id="rId8" w:tgtFrame="_blank" w:history="1">
        <w:r>
          <w:rPr>
            <w:rStyle w:val="Hyperlink"/>
            <w:rFonts w:ascii="inherit" w:hAnsi="inherit"/>
            <w:color w:val="202124"/>
            <w:sz w:val="21"/>
            <w:szCs w:val="21"/>
            <w:u w:val="none"/>
            <w:bdr w:val="none" w:sz="0" w:space="0" w:color="auto" w:frame="1"/>
          </w:rPr>
          <w:t>#</w:t>
        </w:r>
        <w:proofErr w:type="spellStart"/>
        <w:r>
          <w:rPr>
            <w:rStyle w:val="Hyperlink"/>
            <w:rFonts w:ascii="inherit" w:hAnsi="inherit"/>
            <w:color w:val="202124"/>
            <w:sz w:val="21"/>
            <w:szCs w:val="21"/>
            <w:u w:val="none"/>
            <w:bdr w:val="none" w:sz="0" w:space="0" w:color="auto" w:frame="1"/>
          </w:rPr>
          <w:t>TidyTuesday</w:t>
        </w:r>
        <w:proofErr w:type="spellEnd"/>
        <w:r>
          <w:rPr>
            <w:rStyle w:val="Hyperlink"/>
            <w:rFonts w:ascii="inherit" w:hAnsi="inherit"/>
            <w:color w:val="202124"/>
            <w:sz w:val="21"/>
            <w:szCs w:val="21"/>
            <w:u w:val="none"/>
            <w:bdr w:val="none" w:sz="0" w:space="0" w:color="auto" w:frame="1"/>
          </w:rPr>
          <w:t xml:space="preserve"> during the week of February 11th, 2020</w:t>
        </w:r>
      </w:hyperlink>
      <w:r>
        <w:rPr>
          <w:rFonts w:ascii="inherit" w:hAnsi="inherit"/>
          <w:color w:val="3C4043"/>
          <w:sz w:val="21"/>
          <w:szCs w:val="21"/>
        </w:rPr>
        <w:t>.</w:t>
      </w:r>
    </w:p>
    <w:p w:rsidR="00563DE5" w:rsidRDefault="00563DE5" w:rsidP="00563DE5">
      <w:pPr>
        <w:shd w:val="clear" w:color="auto" w:fill="FFFFFF"/>
        <w:spacing w:before="360" w:after="120" w:line="300" w:lineRule="atLeast"/>
        <w:textAlignment w:val="baseline"/>
        <w:rPr>
          <w:rFonts w:ascii="inherit" w:hAnsi="inherit" w:hint="eastAsia"/>
          <w:b/>
          <w:bCs/>
          <w:color w:val="202124"/>
        </w:rPr>
      </w:pPr>
      <w:r>
        <w:rPr>
          <w:rFonts w:ascii="inherit" w:hAnsi="inherit"/>
          <w:b/>
          <w:bCs/>
          <w:color w:val="202124"/>
        </w:rPr>
        <w:t>Inspiration</w:t>
      </w:r>
    </w:p>
    <w:p w:rsidR="00563DE5" w:rsidRDefault="00563DE5" w:rsidP="00563DE5">
      <w:pPr>
        <w:shd w:val="clear" w:color="auto" w:fill="FFFFFF"/>
        <w:spacing w:after="240" w:line="330" w:lineRule="atLeast"/>
        <w:textAlignment w:val="baseline"/>
        <w:rPr>
          <w:rFonts w:ascii="inherit" w:hAnsi="inherit" w:hint="eastAsia"/>
          <w:color w:val="3C4043"/>
          <w:sz w:val="21"/>
          <w:szCs w:val="21"/>
        </w:rPr>
      </w:pPr>
      <w:r>
        <w:rPr>
          <w:rFonts w:ascii="inherit" w:hAnsi="inherit"/>
          <w:color w:val="3C4043"/>
          <w:sz w:val="21"/>
          <w:szCs w:val="21"/>
        </w:rPr>
        <w:t>This data set is ideal for anyone looking to practice their exploratory data analysis (EDA) or get started in building predictive models!</w:t>
      </w:r>
    </w:p>
    <w:p w:rsidR="00563DE5" w:rsidRDefault="00563DE5" w:rsidP="00563DE5">
      <w:pPr>
        <w:shd w:val="clear" w:color="auto" w:fill="FFFFFF"/>
        <w:spacing w:line="330" w:lineRule="atLeast"/>
        <w:textAlignment w:val="baseline"/>
        <w:rPr>
          <w:rFonts w:ascii="inherit" w:hAnsi="inherit" w:hint="eastAsia"/>
          <w:color w:val="3C4043"/>
          <w:sz w:val="21"/>
          <w:szCs w:val="21"/>
        </w:rPr>
      </w:pPr>
      <w:r>
        <w:rPr>
          <w:rFonts w:ascii="inherit" w:hAnsi="inherit"/>
          <w:color w:val="3C4043"/>
          <w:sz w:val="21"/>
          <w:szCs w:val="21"/>
        </w:rPr>
        <w:t>If you're looking for inspiration on data visualizations, check out the </w:t>
      </w:r>
      <w:hyperlink r:id="rId9" w:tgtFrame="_blank" w:history="1">
        <w:r>
          <w:rPr>
            <w:rStyle w:val="Hyperlink"/>
            <w:rFonts w:ascii="inherit" w:hAnsi="inherit"/>
            <w:color w:val="202124"/>
            <w:sz w:val="21"/>
            <w:szCs w:val="21"/>
            <w:u w:val="none"/>
            <w:bdr w:val="none" w:sz="0" w:space="0" w:color="auto" w:frame="1"/>
          </w:rPr>
          <w:t>#</w:t>
        </w:r>
        <w:proofErr w:type="spellStart"/>
        <w:r>
          <w:rPr>
            <w:rStyle w:val="Hyperlink"/>
            <w:rFonts w:ascii="inherit" w:hAnsi="inherit"/>
            <w:color w:val="202124"/>
            <w:sz w:val="21"/>
            <w:szCs w:val="21"/>
            <w:u w:val="none"/>
            <w:bdr w:val="none" w:sz="0" w:space="0" w:color="auto" w:frame="1"/>
          </w:rPr>
          <w:t>TidyTuesday</w:t>
        </w:r>
        <w:proofErr w:type="spellEnd"/>
        <w:r>
          <w:rPr>
            <w:rStyle w:val="Hyperlink"/>
            <w:rFonts w:ascii="inherit" w:hAnsi="inherit"/>
            <w:color w:val="202124"/>
            <w:sz w:val="21"/>
            <w:szCs w:val="21"/>
            <w:u w:val="none"/>
            <w:bdr w:val="none" w:sz="0" w:space="0" w:color="auto" w:frame="1"/>
          </w:rPr>
          <w:t xml:space="preserve"> program</w:t>
        </w:r>
      </w:hyperlink>
      <w:r>
        <w:rPr>
          <w:rFonts w:ascii="inherit" w:hAnsi="inherit"/>
          <w:color w:val="3C4043"/>
          <w:sz w:val="21"/>
          <w:szCs w:val="21"/>
        </w:rPr>
        <w:t>, a free, weekly online event that encourages participants to create and share their </w:t>
      </w:r>
      <w:hyperlink r:id="rId10" w:tgtFrame="_blank" w:history="1">
        <w:r>
          <w:rPr>
            <w:rStyle w:val="Hyperlink"/>
            <w:rFonts w:ascii="inherit" w:hAnsi="inherit"/>
            <w:color w:val="202124"/>
            <w:sz w:val="21"/>
            <w:szCs w:val="21"/>
            <w:u w:val="none"/>
            <w:bdr w:val="none" w:sz="0" w:space="0" w:color="auto" w:frame="1"/>
          </w:rPr>
          <w:t>code and visualizations for a given data set on Twitter</w:t>
        </w:r>
      </w:hyperlink>
      <w:r>
        <w:rPr>
          <w:rFonts w:ascii="inherit" w:hAnsi="inherit"/>
          <w:color w:val="3C4043"/>
          <w:sz w:val="21"/>
          <w:szCs w:val="21"/>
        </w:rPr>
        <w:t>.</w:t>
      </w:r>
    </w:p>
    <w:p w:rsidR="00563DE5" w:rsidRDefault="00563DE5" w:rsidP="00563DE5">
      <w:pPr>
        <w:shd w:val="clear" w:color="auto" w:fill="FFFFFF"/>
        <w:spacing w:line="330" w:lineRule="atLeast"/>
        <w:textAlignment w:val="baseline"/>
        <w:rPr>
          <w:rFonts w:ascii="inherit" w:hAnsi="inherit" w:hint="eastAsia"/>
          <w:color w:val="3C4043"/>
          <w:sz w:val="21"/>
          <w:szCs w:val="21"/>
        </w:rPr>
      </w:pPr>
      <w:r>
        <w:rPr>
          <w:rFonts w:ascii="inherit" w:hAnsi="inherit"/>
          <w:color w:val="3C4043"/>
          <w:sz w:val="21"/>
          <w:szCs w:val="21"/>
        </w:rPr>
        <w:t xml:space="preserve">If you'd like to dive into predictive </w:t>
      </w:r>
      <w:proofErr w:type="spellStart"/>
      <w:r>
        <w:rPr>
          <w:rFonts w:ascii="inherit" w:hAnsi="inherit"/>
          <w:color w:val="3C4043"/>
          <w:sz w:val="21"/>
          <w:szCs w:val="21"/>
        </w:rPr>
        <w:t>modeling</w:t>
      </w:r>
      <w:proofErr w:type="spellEnd"/>
      <w:r>
        <w:rPr>
          <w:rFonts w:ascii="inherit" w:hAnsi="inherit"/>
          <w:color w:val="3C4043"/>
          <w:sz w:val="21"/>
          <w:szCs w:val="21"/>
        </w:rPr>
        <w:t>, </w:t>
      </w:r>
      <w:hyperlink r:id="rId11" w:tgtFrame="_blank" w:history="1">
        <w:r>
          <w:rPr>
            <w:rStyle w:val="Hyperlink"/>
            <w:rFonts w:ascii="inherit" w:hAnsi="inherit"/>
            <w:color w:val="202124"/>
            <w:sz w:val="21"/>
            <w:szCs w:val="21"/>
            <w:u w:val="none"/>
            <w:bdr w:val="none" w:sz="0" w:space="0" w:color="auto" w:frame="1"/>
          </w:rPr>
          <w:t xml:space="preserve">Julia </w:t>
        </w:r>
        <w:proofErr w:type="spellStart"/>
        <w:r>
          <w:rPr>
            <w:rStyle w:val="Hyperlink"/>
            <w:rFonts w:ascii="inherit" w:hAnsi="inherit"/>
            <w:color w:val="202124"/>
            <w:sz w:val="21"/>
            <w:szCs w:val="21"/>
            <w:u w:val="none"/>
            <w:bdr w:val="none" w:sz="0" w:space="0" w:color="auto" w:frame="1"/>
          </w:rPr>
          <w:t>Silge</w:t>
        </w:r>
        <w:proofErr w:type="spellEnd"/>
      </w:hyperlink>
      <w:r>
        <w:rPr>
          <w:rFonts w:ascii="inherit" w:hAnsi="inherit"/>
          <w:color w:val="3C4043"/>
          <w:sz w:val="21"/>
          <w:szCs w:val="21"/>
        </w:rPr>
        <w:t> has an </w:t>
      </w:r>
      <w:hyperlink r:id="rId12" w:tgtFrame="_blank" w:history="1">
        <w:r>
          <w:rPr>
            <w:rStyle w:val="Hyperlink"/>
            <w:rFonts w:ascii="inherit" w:hAnsi="inherit"/>
            <w:color w:val="202124"/>
            <w:sz w:val="21"/>
            <w:szCs w:val="21"/>
            <w:u w:val="none"/>
            <w:bdr w:val="none" w:sz="0" w:space="0" w:color="auto" w:frame="1"/>
          </w:rPr>
          <w:t>accessible and fantastic walk-through</w:t>
        </w:r>
      </w:hyperlink>
      <w:r>
        <w:rPr>
          <w:rFonts w:ascii="inherit" w:hAnsi="inherit"/>
          <w:color w:val="3C4043"/>
          <w:sz w:val="21"/>
          <w:szCs w:val="21"/>
        </w:rPr>
        <w:t> which highlights the </w:t>
      </w:r>
      <w:proofErr w:type="spellStart"/>
      <w:r>
        <w:rPr>
          <w:rFonts w:ascii="inherit" w:hAnsi="inherit"/>
          <w:color w:val="3C4043"/>
          <w:sz w:val="21"/>
          <w:szCs w:val="21"/>
        </w:rPr>
        <w:fldChar w:fldCharType="begin"/>
      </w:r>
      <w:r>
        <w:rPr>
          <w:rFonts w:ascii="inherit" w:hAnsi="inherit"/>
          <w:color w:val="3C4043"/>
          <w:sz w:val="21"/>
          <w:szCs w:val="21"/>
        </w:rPr>
        <w:instrText xml:space="preserve"> HYPERLINK "https://www.tidyverse.org/blog/2018/08/tidymodels-0-0-1/" \t "_blank" </w:instrText>
      </w:r>
      <w:r>
        <w:rPr>
          <w:rFonts w:ascii="inherit" w:hAnsi="inherit"/>
          <w:color w:val="3C4043"/>
          <w:sz w:val="21"/>
          <w:szCs w:val="21"/>
        </w:rPr>
        <w:fldChar w:fldCharType="separate"/>
      </w:r>
      <w:r>
        <w:rPr>
          <w:rStyle w:val="Hyperlink"/>
          <w:rFonts w:ascii="Courier New" w:hAnsi="Courier New" w:cs="Courier New"/>
          <w:color w:val="202124"/>
          <w:sz w:val="21"/>
          <w:szCs w:val="21"/>
          <w:u w:val="none"/>
          <w:bdr w:val="none" w:sz="0" w:space="0" w:color="auto" w:frame="1"/>
          <w:shd w:val="clear" w:color="auto" w:fill="F1F3F4"/>
        </w:rPr>
        <w:t>tidymodels</w:t>
      </w:r>
      <w:proofErr w:type="spellEnd"/>
      <w:r>
        <w:rPr>
          <w:rFonts w:ascii="inherit" w:hAnsi="inherit"/>
          <w:color w:val="3C4043"/>
          <w:sz w:val="21"/>
          <w:szCs w:val="21"/>
        </w:rPr>
        <w:fldChar w:fldCharType="end"/>
      </w:r>
      <w:r>
        <w:rPr>
          <w:rFonts w:ascii="inherit" w:hAnsi="inherit"/>
          <w:color w:val="3C4043"/>
          <w:sz w:val="21"/>
          <w:szCs w:val="21"/>
        </w:rPr>
        <w:t> R package.</w:t>
      </w:r>
    </w:p>
    <w:p w:rsidR="00563DE5" w:rsidRDefault="00563DE5" w:rsidP="00563DE5">
      <w:pPr>
        <w:rPr>
          <w:rFonts w:ascii="Calibri" w:hAnsi="Calibri" w:cs="Calibri"/>
          <w:color w:val="1F497D"/>
          <w:sz w:val="22"/>
          <w:szCs w:val="22"/>
        </w:rPr>
      </w:pPr>
      <w:bookmarkStart w:id="0" w:name="_GoBack"/>
      <w:bookmarkEnd w:id="0"/>
    </w:p>
    <w:p w:rsidR="00F55934" w:rsidRDefault="00F55934"/>
    <w:sectPr w:rsidR="00F55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Google Material Icon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E5"/>
    <w:rsid w:val="00325F6E"/>
    <w:rsid w:val="00563DE5"/>
    <w:rsid w:val="00734E9C"/>
    <w:rsid w:val="00C65C09"/>
    <w:rsid w:val="00CE7448"/>
    <w:rsid w:val="00F14208"/>
    <w:rsid w:val="00F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424D9-708B-4534-87C5-3A433E09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D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3DE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rfordatascience/tidytuesday/blob/master/data/2020/2020-02-11/readme.m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2352340918315191" TargetMode="External"/><Relationship Id="rId12" Type="http://schemas.openxmlformats.org/officeDocument/2006/relationships/hyperlink" Target="https://juliasilge.com/blog/hotels-recip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9A386.659BBA30" TargetMode="External"/><Relationship Id="rId11" Type="http://schemas.openxmlformats.org/officeDocument/2006/relationships/hyperlink" Target="https://twitter.com/juliasilg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witter.com/search?q=%23TidyTuesday&amp;src=typed_query" TargetMode="External"/><Relationship Id="rId4" Type="http://schemas.openxmlformats.org/officeDocument/2006/relationships/hyperlink" Target="https://www.kaggle.com/datasets/jessemostipak/hotel-booking-demand/download?datasetVersionNumber=1" TargetMode="External"/><Relationship Id="rId9" Type="http://schemas.openxmlformats.org/officeDocument/2006/relationships/hyperlink" Target="https://github.com/rfordatascience/tidytuesd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 Lu (Staff)</dc:creator>
  <cp:keywords/>
  <dc:description/>
  <cp:lastModifiedBy>Kevin  Lu (Staff)</cp:lastModifiedBy>
  <cp:revision>2</cp:revision>
  <dcterms:created xsi:type="dcterms:W3CDTF">2023-06-21T12:37:00Z</dcterms:created>
  <dcterms:modified xsi:type="dcterms:W3CDTF">2023-06-21T12:37:00Z</dcterms:modified>
</cp:coreProperties>
</file>